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F51D4" w14:textId="4311CEAC" w:rsidR="00253698" w:rsidRDefault="00253698" w:rsidP="00253698">
      <w:r>
        <w:t>Following proper scaffold safety measures is essential to prevent falls, collapses, and injuries; implementing these top 10 tips ensures a safer working environment at height</w:t>
      </w:r>
      <w:r w:rsidR="006F49C4">
        <w:t>s</w:t>
      </w:r>
      <w:r>
        <w:t>.</w:t>
      </w:r>
    </w:p>
    <w:p w14:paraId="2E930B1B" w14:textId="77777777" w:rsidR="00253698" w:rsidRDefault="00253698" w:rsidP="00253698">
      <w:r>
        <w:t>1. Conduct Pre-Use Inspections</w:t>
      </w:r>
    </w:p>
    <w:p w14:paraId="7EBDAFCC" w14:textId="2EE69DDE" w:rsidR="00253698" w:rsidRDefault="00253698" w:rsidP="00253698">
      <w:r>
        <w:t>Always inspect scaffolds before each use, checking components like base plates, guardrails, platforms, connections, and access points for damage, instability, or missing parts. Inspections should also occur after storms or moving the scaffold to prevent accidents.</w:t>
      </w:r>
    </w:p>
    <w:p w14:paraId="4E0E25B0" w14:textId="77777777" w:rsidR="00253698" w:rsidRDefault="00253698" w:rsidP="00253698">
      <w:r>
        <w:t>2. Use Trained, Competent Personnel</w:t>
      </w:r>
    </w:p>
    <w:p w14:paraId="7E0829DA" w14:textId="6E4784F0" w:rsidR="00253698" w:rsidRDefault="00253698" w:rsidP="00253698">
      <w:r>
        <w:t>Only trained and competent workers should erect, modify, or dismantle scaffolds. Proper training includes understanding load calculations, bracing, safe anchoring, OSHA regulations, and sequence of assembly and disassembly.</w:t>
      </w:r>
    </w:p>
    <w:p w14:paraId="1A3A8E9A" w14:textId="77777777" w:rsidR="00253698" w:rsidRDefault="00253698" w:rsidP="00253698">
      <w:r>
        <w:t>3. Adhere to Load Limits</w:t>
      </w:r>
    </w:p>
    <w:p w14:paraId="4E355B51" w14:textId="5A714807" w:rsidR="00253698" w:rsidRDefault="00253698" w:rsidP="00253698">
      <w:r>
        <w:t>Never exceed the scaffold’s designated weight capacity, including the combined load of workers, tools, and materials. Distribute weight evenly to avoid imbalance and collapse.</w:t>
      </w:r>
    </w:p>
    <w:p w14:paraId="6FFD1D0C" w14:textId="77777777" w:rsidR="00253698" w:rsidRDefault="00253698" w:rsidP="00253698">
      <w:r>
        <w:t>4. Install Guardrails, Midrails, and Toe Boards</w:t>
      </w:r>
    </w:p>
    <w:p w14:paraId="11A3F4A7" w14:textId="682A546F" w:rsidR="00253698" w:rsidRDefault="00253698" w:rsidP="00253698">
      <w:r>
        <w:t>Guardrails, midrails, and toe boards are critical to prevent falls and falling objects. Ensure they meet prescribed height, strength, and placement requirements.</w:t>
      </w:r>
    </w:p>
    <w:p w14:paraId="59ED6B68" w14:textId="77777777" w:rsidR="00253698" w:rsidRDefault="00253698" w:rsidP="00253698">
      <w:r>
        <w:t>5. Use Personal Fall Arrest Systems (PFAS)</w:t>
      </w:r>
    </w:p>
    <w:p w14:paraId="7053F637" w14:textId="0CE65AA5" w:rsidR="00253698" w:rsidRDefault="00253698" w:rsidP="00253698">
      <w:r>
        <w:t>For scaffolds above regulated heights or for suspended platforms, use full-body harnesses with shock-absorbing lanyards anchored securely. Regularly inspect harnesses and train workers on proper use.</w:t>
      </w:r>
    </w:p>
    <w:p w14:paraId="60198BB2" w14:textId="77777777" w:rsidR="00253698" w:rsidRDefault="00253698" w:rsidP="00253698">
      <w:r>
        <w:t>6. Maintain Safe and Clear Platforms</w:t>
      </w:r>
    </w:p>
    <w:p w14:paraId="3986F518" w14:textId="0B8AE249" w:rsidR="00253698" w:rsidRDefault="00253698" w:rsidP="00253698">
      <w:r>
        <w:t>Keep scaffolding and surrounding areas free of tools, debris, cables, or slippery substances. Organized, clutter-free platforms reduce slip, trip, and fall hazards.</w:t>
      </w:r>
    </w:p>
    <w:p w14:paraId="09756879" w14:textId="77777777" w:rsidR="00253698" w:rsidRDefault="00253698" w:rsidP="00253698">
      <w:r>
        <w:t>7. Secure Scaffolding and Monitor Weather</w:t>
      </w:r>
    </w:p>
    <w:p w14:paraId="671C8CB3" w14:textId="378A13A1" w:rsidR="00253698" w:rsidRDefault="00253698" w:rsidP="00253698">
      <w:r>
        <w:t>Use tie-ins, braces, and outriggers for stability. Avoid scaffolding use during high winds, storms, or icy conditions, and inspect scaffolds after weather events.</w:t>
      </w:r>
    </w:p>
    <w:p w14:paraId="4D4EB021" w14:textId="77777777" w:rsidR="00253698" w:rsidRDefault="00253698" w:rsidP="00253698">
      <w:r>
        <w:t>8. Ensure Safe Access</w:t>
      </w:r>
    </w:p>
    <w:p w14:paraId="427C334B" w14:textId="4BC1A6EA" w:rsidR="00253698" w:rsidRDefault="00253698" w:rsidP="00253698">
      <w:r>
        <w:t>Provide ladders, stair towers, or other secure access points. Never climb cross-braces or makeshift structures to reach higher platforms.</w:t>
      </w:r>
    </w:p>
    <w:p w14:paraId="31C8A581" w14:textId="77777777" w:rsidR="00253698" w:rsidRDefault="00253698" w:rsidP="00253698">
      <w:r>
        <w:lastRenderedPageBreak/>
        <w:t>9. Prevent Electrical Hazards</w:t>
      </w:r>
    </w:p>
    <w:p w14:paraId="6AAB8230" w14:textId="7A55CBA6" w:rsidR="00253698" w:rsidRDefault="00253698" w:rsidP="00253698">
      <w:r>
        <w:t>Maintain a safe distance (usually 10 feet or 3 meters) from power lines. Use insulated tools and non-conductive scaffolding components when working near live electrical sources.</w:t>
      </w:r>
    </w:p>
    <w:p w14:paraId="50AE571C" w14:textId="77777777" w:rsidR="00253698" w:rsidRDefault="00253698" w:rsidP="00253698">
      <w:r>
        <w:t>10. Regular Training and Communication</w:t>
      </w:r>
    </w:p>
    <w:p w14:paraId="3A62A8A2" w14:textId="0DCEC6B2" w:rsidR="00253698" w:rsidRDefault="00253698" w:rsidP="00253698">
      <w:r>
        <w:t>All workers should receive scaffold safety training, including hazard recognition, inspection procedures, load limits, fall protection, and emergency response. Reinforce knowledge via toolbox talks, refresher courses, and clear site communication to maintain a strong safety culture.</w:t>
      </w:r>
    </w:p>
    <w:p w14:paraId="0EFF0621" w14:textId="69C618C9" w:rsidR="001A537C" w:rsidRDefault="00253698" w:rsidP="00253698">
      <w:r>
        <w:t>By adhering to these tips, scaffold users significantly reduce the risk of falls, structural failures, electrocution, and injuries. Coupled with daily inspections, proper PPE, and compliance with applicable OSHA, ANSI, and ISO standards, these practices promote a safe and efficient work environment.</w:t>
      </w:r>
    </w:p>
    <w:sectPr w:rsidR="001A53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698"/>
    <w:rsid w:val="001A537C"/>
    <w:rsid w:val="00253698"/>
    <w:rsid w:val="00482326"/>
    <w:rsid w:val="00675C9B"/>
    <w:rsid w:val="006F49C4"/>
    <w:rsid w:val="00747FDE"/>
    <w:rsid w:val="0076505B"/>
    <w:rsid w:val="00EE6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A10D"/>
  <w15:chartTrackingRefBased/>
  <w15:docId w15:val="{17684E21-6837-4E03-B851-867F01024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6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6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6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6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6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6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6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6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6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6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6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6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6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6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6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6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6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698"/>
    <w:rPr>
      <w:rFonts w:eastAsiaTheme="majorEastAsia" w:cstheme="majorBidi"/>
      <w:color w:val="272727" w:themeColor="text1" w:themeTint="D8"/>
    </w:rPr>
  </w:style>
  <w:style w:type="paragraph" w:styleId="Title">
    <w:name w:val="Title"/>
    <w:basedOn w:val="Normal"/>
    <w:next w:val="Normal"/>
    <w:link w:val="TitleChar"/>
    <w:uiPriority w:val="10"/>
    <w:qFormat/>
    <w:rsid w:val="002536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6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6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6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698"/>
    <w:pPr>
      <w:spacing w:before="160"/>
      <w:jc w:val="center"/>
    </w:pPr>
    <w:rPr>
      <w:i/>
      <w:iCs/>
      <w:color w:val="404040" w:themeColor="text1" w:themeTint="BF"/>
    </w:rPr>
  </w:style>
  <w:style w:type="character" w:customStyle="1" w:styleId="QuoteChar">
    <w:name w:val="Quote Char"/>
    <w:basedOn w:val="DefaultParagraphFont"/>
    <w:link w:val="Quote"/>
    <w:uiPriority w:val="29"/>
    <w:rsid w:val="00253698"/>
    <w:rPr>
      <w:i/>
      <w:iCs/>
      <w:color w:val="404040" w:themeColor="text1" w:themeTint="BF"/>
    </w:rPr>
  </w:style>
  <w:style w:type="paragraph" w:styleId="ListParagraph">
    <w:name w:val="List Paragraph"/>
    <w:basedOn w:val="Normal"/>
    <w:uiPriority w:val="34"/>
    <w:qFormat/>
    <w:rsid w:val="00253698"/>
    <w:pPr>
      <w:ind w:left="720"/>
      <w:contextualSpacing/>
    </w:pPr>
  </w:style>
  <w:style w:type="character" w:styleId="IntenseEmphasis">
    <w:name w:val="Intense Emphasis"/>
    <w:basedOn w:val="DefaultParagraphFont"/>
    <w:uiPriority w:val="21"/>
    <w:qFormat/>
    <w:rsid w:val="00253698"/>
    <w:rPr>
      <w:i/>
      <w:iCs/>
      <w:color w:val="0F4761" w:themeColor="accent1" w:themeShade="BF"/>
    </w:rPr>
  </w:style>
  <w:style w:type="paragraph" w:styleId="IntenseQuote">
    <w:name w:val="Intense Quote"/>
    <w:basedOn w:val="Normal"/>
    <w:next w:val="Normal"/>
    <w:link w:val="IntenseQuoteChar"/>
    <w:uiPriority w:val="30"/>
    <w:qFormat/>
    <w:rsid w:val="002536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698"/>
    <w:rPr>
      <w:i/>
      <w:iCs/>
      <w:color w:val="0F4761" w:themeColor="accent1" w:themeShade="BF"/>
    </w:rPr>
  </w:style>
  <w:style w:type="character" w:styleId="IntenseReference">
    <w:name w:val="Intense Reference"/>
    <w:basedOn w:val="DefaultParagraphFont"/>
    <w:uiPriority w:val="32"/>
    <w:qFormat/>
    <w:rsid w:val="002536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415</Words>
  <Characters>2371</Characters>
  <Application>Microsoft Office Word</Application>
  <DocSecurity>0</DocSecurity>
  <Lines>19</Lines>
  <Paragraphs>5</Paragraphs>
  <ScaleCrop>false</ScaleCrop>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Waddell</dc:creator>
  <cp:keywords/>
  <dc:description/>
  <cp:lastModifiedBy>James Ashley</cp:lastModifiedBy>
  <cp:revision>3</cp:revision>
  <dcterms:created xsi:type="dcterms:W3CDTF">2026-07-07T20:25:00Z</dcterms:created>
  <dcterms:modified xsi:type="dcterms:W3CDTF">2026-07-23T20:04:00Z</dcterms:modified>
</cp:coreProperties>
</file>